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F423F" w14:textId="15F3A396" w:rsidR="005204FB" w:rsidRPr="003E47E5" w:rsidRDefault="005204FB">
      <w:pPr>
        <w:spacing w:line="320" w:lineRule="atLeast"/>
        <w:rPr>
          <w:b/>
          <w:bCs/>
        </w:rPr>
      </w:pPr>
      <w:r w:rsidRPr="003E47E5">
        <w:rPr>
          <w:b/>
          <w:bCs/>
        </w:rPr>
        <w:t xml:space="preserve">Links to Arts Council </w:t>
      </w:r>
      <w:r w:rsidR="003E47E5" w:rsidRPr="003E47E5">
        <w:rPr>
          <w:b/>
          <w:bCs/>
        </w:rPr>
        <w:t>Guidance</w:t>
      </w:r>
    </w:p>
    <w:p w14:paraId="7B5FED2D" w14:textId="77777777" w:rsidR="00454660" w:rsidRDefault="00454660">
      <w:pPr>
        <w:spacing w:line="320" w:lineRule="atLeast"/>
      </w:pPr>
    </w:p>
    <w:p w14:paraId="730DBE28" w14:textId="1EA69889" w:rsidR="002A358A" w:rsidRPr="007C6140" w:rsidRDefault="004602E0">
      <w:pPr>
        <w:spacing w:line="320" w:lineRule="atLeast"/>
        <w:rPr>
          <w:b/>
          <w:bCs/>
          <w:color w:val="0000FF"/>
          <w:u w:val="single"/>
        </w:rPr>
      </w:pPr>
      <w:hyperlink r:id="rId8" w:anchor="t-in-page-nav-1" w:history="1">
        <w:r w:rsidR="002A358A" w:rsidRPr="007C6140">
          <w:rPr>
            <w:b/>
            <w:bCs/>
            <w:color w:val="0000FF"/>
            <w:u w:val="single"/>
          </w:rPr>
          <w:t>National Lottery Project Grants: Guidance Library | Arts Council England</w:t>
        </w:r>
      </w:hyperlink>
    </w:p>
    <w:p w14:paraId="5BAAC434" w14:textId="77777777" w:rsidR="00C23B73" w:rsidRPr="007C6140" w:rsidRDefault="00C23B73">
      <w:pPr>
        <w:spacing w:line="320" w:lineRule="atLeast"/>
        <w:rPr>
          <w:b/>
          <w:bCs/>
          <w:color w:val="0000FF"/>
          <w:u w:val="single"/>
        </w:rPr>
      </w:pPr>
    </w:p>
    <w:p w14:paraId="49FEED26" w14:textId="18E9CD0F" w:rsidR="00C23B73" w:rsidRPr="007C6140" w:rsidRDefault="004602E0">
      <w:pPr>
        <w:spacing w:line="320" w:lineRule="atLeast"/>
        <w:rPr>
          <w:b/>
          <w:bCs/>
        </w:rPr>
      </w:pPr>
      <w:hyperlink r:id="rId9">
        <w:r w:rsidR="00C23B73" w:rsidRPr="68424A18">
          <w:rPr>
            <w:rStyle w:val="Hyperlink"/>
            <w:b/>
            <w:bCs/>
          </w:rPr>
          <w:t>Easy Read Guidance</w:t>
        </w:r>
        <w:r w:rsidR="3AFDC04D" w:rsidRPr="68424A18">
          <w:rPr>
            <w:rStyle w:val="Hyperlink"/>
            <w:b/>
            <w:bCs/>
          </w:rPr>
          <w:t xml:space="preserve"> - Project Grants up to £30,000</w:t>
        </w:r>
      </w:hyperlink>
      <w:r w:rsidR="00C23B73" w:rsidRPr="68424A18">
        <w:rPr>
          <w:b/>
          <w:bCs/>
        </w:rPr>
        <w:t xml:space="preserve">  </w:t>
      </w:r>
    </w:p>
    <w:p w14:paraId="0948DD15" w14:textId="60AB5D62" w:rsidR="68424A18" w:rsidRDefault="68424A18" w:rsidP="68424A18">
      <w:pPr>
        <w:spacing w:line="320" w:lineRule="atLeast"/>
        <w:rPr>
          <w:b/>
          <w:bCs/>
        </w:rPr>
      </w:pPr>
    </w:p>
    <w:p w14:paraId="1DAA0A12" w14:textId="045EC915" w:rsidR="40A54265" w:rsidRDefault="004602E0" w:rsidP="68424A18">
      <w:pPr>
        <w:spacing w:line="320" w:lineRule="atLeast"/>
        <w:rPr>
          <w:rFonts w:eastAsia="Arial" w:cs="Arial"/>
          <w:b/>
          <w:bCs/>
          <w:szCs w:val="24"/>
        </w:rPr>
      </w:pPr>
      <w:hyperlink r:id="rId10">
        <w:r w:rsidR="40A54265" w:rsidRPr="68424A18">
          <w:rPr>
            <w:rStyle w:val="Hyperlink"/>
            <w:rFonts w:eastAsia="Arial" w:cs="Arial"/>
            <w:b/>
            <w:bCs/>
            <w:szCs w:val="24"/>
          </w:rPr>
          <w:t>Easy Read Guidance - Project Grants over £30,000 (includes Touring)</w:t>
        </w:r>
      </w:hyperlink>
    </w:p>
    <w:p w14:paraId="4CE824B6" w14:textId="34471969" w:rsidR="00C23B73" w:rsidRPr="007C6140" w:rsidRDefault="00C23B73">
      <w:pPr>
        <w:spacing w:line="320" w:lineRule="atLeast"/>
        <w:rPr>
          <w:b/>
          <w:bCs/>
          <w:color w:val="0000FF"/>
        </w:rPr>
      </w:pPr>
    </w:p>
    <w:p w14:paraId="15FD9D6C" w14:textId="2B337D9F" w:rsidR="000A7216" w:rsidRPr="007C6140" w:rsidRDefault="004602E0">
      <w:pPr>
        <w:spacing w:line="320" w:lineRule="atLeast"/>
        <w:rPr>
          <w:b/>
          <w:bCs/>
          <w:color w:val="0000FF"/>
        </w:rPr>
      </w:pPr>
      <w:hyperlink r:id="rId11" w:history="1">
        <w:r w:rsidR="000A7216" w:rsidRPr="007C6140">
          <w:rPr>
            <w:rStyle w:val="Hyperlink"/>
            <w:b/>
            <w:bCs/>
          </w:rPr>
          <w:t>Access Support</w:t>
        </w:r>
      </w:hyperlink>
    </w:p>
    <w:p w14:paraId="69ADD66E" w14:textId="77777777" w:rsidR="000A7216" w:rsidRPr="007C6140" w:rsidRDefault="000A7216">
      <w:pPr>
        <w:spacing w:line="320" w:lineRule="atLeast"/>
        <w:rPr>
          <w:b/>
          <w:bCs/>
          <w:color w:val="0000FF"/>
        </w:rPr>
      </w:pPr>
    </w:p>
    <w:p w14:paraId="1A97F938" w14:textId="5C64C9A2" w:rsidR="00AC4804" w:rsidRPr="007C6140" w:rsidRDefault="004602E0">
      <w:pPr>
        <w:spacing w:line="320" w:lineRule="atLeast"/>
        <w:rPr>
          <w:b/>
          <w:bCs/>
        </w:rPr>
      </w:pPr>
      <w:hyperlink r:id="rId12">
        <w:r w:rsidR="00704550" w:rsidRPr="68424A18">
          <w:rPr>
            <w:rStyle w:val="Hyperlink"/>
            <w:b/>
            <w:bCs/>
          </w:rPr>
          <w:t>Touring</w:t>
        </w:r>
        <w:r w:rsidR="25290609" w:rsidRPr="68424A18">
          <w:rPr>
            <w:rStyle w:val="Hyperlink"/>
            <w:b/>
            <w:bCs/>
          </w:rPr>
          <w:t>:</w:t>
        </w:r>
        <w:r w:rsidR="00704550" w:rsidRPr="68424A18">
          <w:rPr>
            <w:rStyle w:val="Hyperlink"/>
            <w:b/>
            <w:bCs/>
          </w:rPr>
          <w:t xml:space="preserve"> Develop</w:t>
        </w:r>
        <w:r w:rsidR="00850455" w:rsidRPr="68424A18">
          <w:rPr>
            <w:rStyle w:val="Hyperlink"/>
            <w:b/>
            <w:bCs/>
          </w:rPr>
          <w:t xml:space="preserve">ing a </w:t>
        </w:r>
        <w:r w:rsidR="7DA93756" w:rsidRPr="68424A18">
          <w:rPr>
            <w:rStyle w:val="Hyperlink"/>
            <w:b/>
            <w:bCs/>
          </w:rPr>
          <w:t>Project Information Shee</w:t>
        </w:r>
        <w:r w:rsidR="00850455" w:rsidRPr="68424A18">
          <w:rPr>
            <w:rStyle w:val="Hyperlink"/>
            <w:b/>
            <w:bCs/>
          </w:rPr>
          <w:t>t</w:t>
        </w:r>
      </w:hyperlink>
    </w:p>
    <w:p w14:paraId="78AB7EB2" w14:textId="77777777" w:rsidR="00AC4804" w:rsidRPr="007C6140" w:rsidRDefault="00AC4804">
      <w:pPr>
        <w:spacing w:line="320" w:lineRule="atLeast"/>
        <w:rPr>
          <w:b/>
          <w:bCs/>
        </w:rPr>
      </w:pPr>
    </w:p>
    <w:p w14:paraId="36503D0D" w14:textId="1412305F" w:rsidR="00AC4804" w:rsidRPr="007C6140" w:rsidRDefault="004602E0">
      <w:pPr>
        <w:spacing w:line="320" w:lineRule="atLeast"/>
        <w:rPr>
          <w:b/>
          <w:bCs/>
        </w:rPr>
      </w:pPr>
      <w:hyperlink r:id="rId13">
        <w:r w:rsidR="00F861D7" w:rsidRPr="68424A18">
          <w:rPr>
            <w:rStyle w:val="Hyperlink"/>
            <w:b/>
            <w:bCs/>
          </w:rPr>
          <w:t>Touring</w:t>
        </w:r>
        <w:r w:rsidR="2838D245" w:rsidRPr="68424A18">
          <w:rPr>
            <w:rStyle w:val="Hyperlink"/>
            <w:b/>
            <w:bCs/>
          </w:rPr>
          <w:t>: Projects Strand [regional, national, international] Information S</w:t>
        </w:r>
        <w:r w:rsidR="00F13B4F" w:rsidRPr="68424A18">
          <w:rPr>
            <w:rStyle w:val="Hyperlink"/>
            <w:b/>
            <w:bCs/>
          </w:rPr>
          <w:t>heet</w:t>
        </w:r>
      </w:hyperlink>
    </w:p>
    <w:p w14:paraId="4DC84835" w14:textId="77777777" w:rsidR="007C6140" w:rsidRPr="007C6140" w:rsidRDefault="007C6140">
      <w:pPr>
        <w:spacing w:line="320" w:lineRule="atLeast"/>
        <w:rPr>
          <w:b/>
          <w:bCs/>
        </w:rPr>
      </w:pPr>
    </w:p>
    <w:p w14:paraId="5CEFDC78" w14:textId="47EEC8F8" w:rsidR="007C6140" w:rsidRPr="007C6140" w:rsidRDefault="004602E0" w:rsidP="007C6140">
      <w:pPr>
        <w:spacing w:line="320" w:lineRule="atLeast"/>
        <w:rPr>
          <w:b/>
          <w:bCs/>
        </w:rPr>
      </w:pPr>
      <w:hyperlink r:id="rId14">
        <w:r w:rsidR="007C6140" w:rsidRPr="68424A18">
          <w:rPr>
            <w:rStyle w:val="Hyperlink"/>
            <w:b/>
            <w:bCs/>
          </w:rPr>
          <w:t xml:space="preserve">International </w:t>
        </w:r>
        <w:r w:rsidR="2370F8A1" w:rsidRPr="68424A18">
          <w:rPr>
            <w:rStyle w:val="Hyperlink"/>
            <w:b/>
            <w:bCs/>
          </w:rPr>
          <w:t>Activity Information</w:t>
        </w:r>
        <w:r w:rsidR="007C6140" w:rsidRPr="68424A18">
          <w:rPr>
            <w:rStyle w:val="Hyperlink"/>
            <w:b/>
            <w:bCs/>
          </w:rPr>
          <w:t xml:space="preserve"> Sheet</w:t>
        </w:r>
      </w:hyperlink>
    </w:p>
    <w:p w14:paraId="4EB034C7" w14:textId="77777777" w:rsidR="007C6140" w:rsidRPr="007C6140" w:rsidRDefault="007C6140">
      <w:pPr>
        <w:spacing w:line="320" w:lineRule="atLeast"/>
        <w:rPr>
          <w:b/>
          <w:bCs/>
        </w:rPr>
      </w:pPr>
    </w:p>
    <w:p w14:paraId="43FB973E" w14:textId="29EC28DB" w:rsidR="00CC0BBD" w:rsidRPr="007C6140" w:rsidRDefault="004602E0">
      <w:pPr>
        <w:spacing w:line="320" w:lineRule="atLeast"/>
        <w:rPr>
          <w:b/>
          <w:bCs/>
        </w:rPr>
      </w:pPr>
      <w:hyperlink r:id="rId15" w:history="1">
        <w:r w:rsidR="00A64468" w:rsidRPr="007C6140">
          <w:rPr>
            <w:rStyle w:val="Hyperlink"/>
            <w:b/>
            <w:bCs/>
          </w:rPr>
          <w:t>Application form questions: offline version - £30k and under</w:t>
        </w:r>
      </w:hyperlink>
    </w:p>
    <w:p w14:paraId="65951A3A" w14:textId="77777777" w:rsidR="00A64468" w:rsidRPr="007C6140" w:rsidRDefault="00A64468">
      <w:pPr>
        <w:spacing w:line="320" w:lineRule="atLeast"/>
        <w:rPr>
          <w:b/>
          <w:bCs/>
        </w:rPr>
      </w:pPr>
    </w:p>
    <w:p w14:paraId="050F129D" w14:textId="79FD6F31" w:rsidR="00CC0BBD" w:rsidRPr="007C6140" w:rsidRDefault="004602E0">
      <w:pPr>
        <w:spacing w:line="320" w:lineRule="atLeast"/>
        <w:rPr>
          <w:b/>
          <w:bCs/>
        </w:rPr>
      </w:pPr>
      <w:hyperlink r:id="rId16" w:anchor="t-in-page-nav-5" w:history="1">
        <w:r w:rsidR="005A3D16" w:rsidRPr="007C6140">
          <w:rPr>
            <w:rStyle w:val="Hyperlink"/>
            <w:b/>
            <w:bCs/>
          </w:rPr>
          <w:t>Time limited priorities</w:t>
        </w:r>
      </w:hyperlink>
    </w:p>
    <w:p w14:paraId="17035A06" w14:textId="77777777" w:rsidR="005A3D16" w:rsidRPr="007C6140" w:rsidRDefault="005A3D16">
      <w:pPr>
        <w:spacing w:line="320" w:lineRule="atLeast"/>
        <w:rPr>
          <w:b/>
          <w:bCs/>
        </w:rPr>
      </w:pPr>
    </w:p>
    <w:p w14:paraId="18F889E6" w14:textId="61AD4AB9" w:rsidR="009B4C2A" w:rsidRPr="007C6140" w:rsidRDefault="004602E0">
      <w:pPr>
        <w:spacing w:line="320" w:lineRule="atLeast"/>
        <w:rPr>
          <w:b/>
          <w:bCs/>
          <w:color w:val="000000" w:themeColor="text1"/>
        </w:rPr>
      </w:pPr>
      <w:hyperlink r:id="rId17" w:history="1">
        <w:proofErr w:type="spellStart"/>
        <w:r w:rsidR="009B4C2A" w:rsidRPr="007C6140">
          <w:rPr>
            <w:rStyle w:val="Hyperlink"/>
            <w:b/>
            <w:bCs/>
          </w:rPr>
          <w:t>Grantium</w:t>
        </w:r>
        <w:proofErr w:type="spellEnd"/>
        <w:r w:rsidR="009B4C2A" w:rsidRPr="007C6140">
          <w:rPr>
            <w:rStyle w:val="Hyperlink"/>
            <w:b/>
            <w:bCs/>
          </w:rPr>
          <w:t xml:space="preserve"> Support</w:t>
        </w:r>
      </w:hyperlink>
    </w:p>
    <w:p w14:paraId="65EC71B2" w14:textId="77777777" w:rsidR="009B4C2A" w:rsidRDefault="009B4C2A">
      <w:pPr>
        <w:spacing w:line="320" w:lineRule="atLeast"/>
        <w:rPr>
          <w:b/>
          <w:bCs/>
          <w:color w:val="000000" w:themeColor="text1"/>
        </w:rPr>
      </w:pPr>
    </w:p>
    <w:sectPr w:rsidR="009B4C2A">
      <w:pgSz w:w="11909" w:h="16834" w:code="9"/>
      <w:pgMar w:top="1901" w:right="1699" w:bottom="1368" w:left="1411" w:header="562" w:footer="1555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D2B6A"/>
    <w:multiLevelType w:val="multilevel"/>
    <w:tmpl w:val="4454C98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Univers Bold" w:hAnsi="Univers Bold" w:hint="default"/>
        <w:b/>
        <w:i w:val="0"/>
        <w:sz w:val="28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ascii="Univers" w:hAnsi="Univers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ascii="Univers" w:hAnsi="Univers" w:hint="default"/>
        <w:b w:val="0"/>
        <w:i w:val="0"/>
        <w:sz w:val="22"/>
      </w:rPr>
    </w:lvl>
    <w:lvl w:ilvl="3">
      <w:start w:val="1"/>
      <w:numFmt w:val="lowerLetter"/>
      <w:lvlText w:val="%1%4)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4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</w:abstractNum>
  <w:abstractNum w:abstractNumId="1" w15:restartNumberingAfterBreak="0">
    <w:nsid w:val="396E703D"/>
    <w:multiLevelType w:val="hybridMultilevel"/>
    <w:tmpl w:val="2C8674D6"/>
    <w:lvl w:ilvl="0" w:tplc="C5F85A22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2E4F"/>
    <w:multiLevelType w:val="hybridMultilevel"/>
    <w:tmpl w:val="9B40929C"/>
    <w:lvl w:ilvl="0" w:tplc="BE7AC3EE">
      <w:start w:val="1"/>
      <w:numFmt w:val="bullet"/>
      <w:pStyle w:val="ACEBulle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D87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0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4D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44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32B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06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C5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E8F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C4B7D"/>
    <w:multiLevelType w:val="hybridMultilevel"/>
    <w:tmpl w:val="009243A2"/>
    <w:lvl w:ilvl="0" w:tplc="C5F85A22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10786D"/>
    <w:multiLevelType w:val="multilevel"/>
    <w:tmpl w:val="0DDE6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3928893">
    <w:abstractNumId w:val="4"/>
  </w:num>
  <w:num w:numId="2" w16cid:durableId="638191766">
    <w:abstractNumId w:val="0"/>
  </w:num>
  <w:num w:numId="3" w16cid:durableId="1833451339">
    <w:abstractNumId w:val="0"/>
  </w:num>
  <w:num w:numId="4" w16cid:durableId="446854540">
    <w:abstractNumId w:val="0"/>
  </w:num>
  <w:num w:numId="5" w16cid:durableId="919484568">
    <w:abstractNumId w:val="0"/>
  </w:num>
  <w:num w:numId="6" w16cid:durableId="1613856015">
    <w:abstractNumId w:val="0"/>
  </w:num>
  <w:num w:numId="7" w16cid:durableId="983697262">
    <w:abstractNumId w:val="0"/>
  </w:num>
  <w:num w:numId="8" w16cid:durableId="1454178447">
    <w:abstractNumId w:val="0"/>
  </w:num>
  <w:num w:numId="9" w16cid:durableId="737745948">
    <w:abstractNumId w:val="0"/>
  </w:num>
  <w:num w:numId="10" w16cid:durableId="411895061">
    <w:abstractNumId w:val="0"/>
  </w:num>
  <w:num w:numId="11" w16cid:durableId="1949658400">
    <w:abstractNumId w:val="0"/>
  </w:num>
  <w:num w:numId="12" w16cid:durableId="308755996">
    <w:abstractNumId w:val="2"/>
  </w:num>
  <w:num w:numId="13" w16cid:durableId="234360293">
    <w:abstractNumId w:val="3"/>
  </w:num>
  <w:num w:numId="14" w16cid:durableId="27610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60"/>
    <w:rsid w:val="00076DA4"/>
    <w:rsid w:val="000A0C0D"/>
    <w:rsid w:val="000A7216"/>
    <w:rsid w:val="001A4ED1"/>
    <w:rsid w:val="001A558F"/>
    <w:rsid w:val="002A358A"/>
    <w:rsid w:val="00310261"/>
    <w:rsid w:val="003E47E5"/>
    <w:rsid w:val="00454660"/>
    <w:rsid w:val="00464190"/>
    <w:rsid w:val="00511F9E"/>
    <w:rsid w:val="005204FB"/>
    <w:rsid w:val="005A3D16"/>
    <w:rsid w:val="005B6C14"/>
    <w:rsid w:val="006A6351"/>
    <w:rsid w:val="006E2891"/>
    <w:rsid w:val="00704550"/>
    <w:rsid w:val="00735721"/>
    <w:rsid w:val="007578B1"/>
    <w:rsid w:val="00791E2D"/>
    <w:rsid w:val="007C6140"/>
    <w:rsid w:val="00850455"/>
    <w:rsid w:val="00947011"/>
    <w:rsid w:val="00987EC1"/>
    <w:rsid w:val="00996DB6"/>
    <w:rsid w:val="009B4C2A"/>
    <w:rsid w:val="00A64468"/>
    <w:rsid w:val="00AC4804"/>
    <w:rsid w:val="00AF0897"/>
    <w:rsid w:val="00B36FC6"/>
    <w:rsid w:val="00BB6CE9"/>
    <w:rsid w:val="00BD3D1C"/>
    <w:rsid w:val="00C23B73"/>
    <w:rsid w:val="00CC0BBD"/>
    <w:rsid w:val="00CD5BCB"/>
    <w:rsid w:val="00D37C70"/>
    <w:rsid w:val="00D537E4"/>
    <w:rsid w:val="00DB5B69"/>
    <w:rsid w:val="00DF3D62"/>
    <w:rsid w:val="00E954C9"/>
    <w:rsid w:val="00EB44E3"/>
    <w:rsid w:val="00F10E1A"/>
    <w:rsid w:val="00F13B4F"/>
    <w:rsid w:val="00F54A3D"/>
    <w:rsid w:val="00F861D7"/>
    <w:rsid w:val="00FA4F28"/>
    <w:rsid w:val="2370F8A1"/>
    <w:rsid w:val="25290609"/>
    <w:rsid w:val="2838D245"/>
    <w:rsid w:val="2F802B92"/>
    <w:rsid w:val="39CD6931"/>
    <w:rsid w:val="3AFDC04D"/>
    <w:rsid w:val="40A54265"/>
    <w:rsid w:val="45E3A291"/>
    <w:rsid w:val="54C3664A"/>
    <w:rsid w:val="68424A18"/>
    <w:rsid w:val="7DA93756"/>
    <w:rsid w:val="7FF8B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89FF9"/>
  <w15:chartTrackingRefBased/>
  <w15:docId w15:val="{84F83EB4-DDF4-4A69-871A-3562D677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20" w:lineRule="exact"/>
    </w:pPr>
    <w:rPr>
      <w:rFonts w:ascii="Arial" w:hAnsi="Arial"/>
      <w:sz w:val="24"/>
      <w:lang w:eastAsia="en-US"/>
    </w:rPr>
  </w:style>
  <w:style w:type="paragraph" w:styleId="Heading1">
    <w:name w:val="heading 1"/>
    <w:basedOn w:val="ACEHeading1"/>
    <w:next w:val="Normal"/>
    <w:qFormat/>
    <w:pPr>
      <w:outlineLvl w:val="0"/>
    </w:pPr>
  </w:style>
  <w:style w:type="paragraph" w:styleId="Heading2">
    <w:name w:val="heading 2"/>
    <w:basedOn w:val="ACEHeading2"/>
    <w:next w:val="Normal"/>
    <w:qFormat/>
    <w:pPr>
      <w:outlineLvl w:val="1"/>
    </w:pPr>
  </w:style>
  <w:style w:type="paragraph" w:styleId="Heading3">
    <w:name w:val="heading 3"/>
    <w:basedOn w:val="ACEHeading3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EArialPlain">
    <w:name w:val="ACE Arial Plain"/>
    <w:basedOn w:val="Normal"/>
  </w:style>
  <w:style w:type="paragraph" w:customStyle="1" w:styleId="ACEBodyText">
    <w:name w:val="ACE Body Text"/>
    <w:pPr>
      <w:spacing w:line="320" w:lineRule="exact"/>
    </w:pPr>
    <w:rPr>
      <w:rFonts w:ascii="Arial" w:hAnsi="Arial"/>
      <w:sz w:val="24"/>
      <w:szCs w:val="24"/>
    </w:rPr>
  </w:style>
  <w:style w:type="paragraph" w:customStyle="1" w:styleId="ACEBulletPoint">
    <w:name w:val="ACE Bullet Point"/>
    <w:next w:val="ACEBodyText"/>
    <w:pPr>
      <w:numPr>
        <w:numId w:val="12"/>
      </w:numPr>
      <w:ind w:left="714" w:hanging="357"/>
    </w:pPr>
    <w:rPr>
      <w:rFonts w:ascii="Arial" w:hAnsi="Arial"/>
      <w:sz w:val="24"/>
      <w:szCs w:val="24"/>
    </w:rPr>
  </w:style>
  <w:style w:type="paragraph" w:customStyle="1" w:styleId="ACEHeading1">
    <w:name w:val="ACE Heading 1"/>
    <w:next w:val="ACEBodyText"/>
    <w:pPr>
      <w:spacing w:line="320" w:lineRule="exact"/>
    </w:pPr>
    <w:rPr>
      <w:rFonts w:ascii="Arial Black" w:hAnsi="Arial Black"/>
      <w:sz w:val="24"/>
    </w:rPr>
  </w:style>
  <w:style w:type="paragraph" w:customStyle="1" w:styleId="ACEHeading2">
    <w:name w:val="ACE Heading 2"/>
    <w:next w:val="ACEBodyText"/>
    <w:pPr>
      <w:spacing w:line="320" w:lineRule="exact"/>
    </w:pPr>
    <w:rPr>
      <w:rFonts w:ascii="Arial" w:hAnsi="Arial"/>
      <w:b/>
      <w:sz w:val="24"/>
      <w:szCs w:val="24"/>
    </w:rPr>
  </w:style>
  <w:style w:type="paragraph" w:customStyle="1" w:styleId="ACEHeading3">
    <w:name w:val="ACE Heading 3"/>
    <w:next w:val="ACEBodyText"/>
    <w:pPr>
      <w:spacing w:line="320" w:lineRule="exact"/>
    </w:pPr>
    <w:rPr>
      <w:rFonts w:ascii="Arial" w:hAnsi="Arial"/>
      <w:b/>
      <w:i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semiHidden/>
    <w:rPr>
      <w:noProof w:val="0"/>
      <w:sz w:val="16"/>
      <w:lang w:val="en-GB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  <w:noProof w:val="0"/>
      <w:lang w:val="en-GB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20"/>
    </w:rPr>
  </w:style>
  <w:style w:type="paragraph" w:customStyle="1" w:styleId="File">
    <w:name w:val="File"/>
    <w:basedOn w:val="Normal"/>
    <w:pPr>
      <w:spacing w:line="280" w:lineRule="exact"/>
    </w:pPr>
    <w:rPr>
      <w:sz w:val="18"/>
      <w:szCs w:val="18"/>
    </w:rPr>
  </w:style>
  <w:style w:type="character" w:styleId="FollowedHyperlink">
    <w:name w:val="FollowedHyperlink"/>
    <w:basedOn w:val="DefaultParagraphFont"/>
    <w:semiHidden/>
    <w:rPr>
      <w:noProof w:val="0"/>
      <w:color w:val="800080"/>
      <w:u w:val="single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semiHidden/>
    <w:rPr>
      <w:noProof w:val="0"/>
      <w:color w:val="0000FF"/>
      <w:u w:val="single"/>
      <w:lang w:val="en-GB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urier New" w:hAnsi="Courier New"/>
      <w:lang w:eastAsia="en-US"/>
    </w:rPr>
  </w:style>
  <w:style w:type="paragraph" w:styleId="TableofAuthorities">
    <w:name w:val="table of authorities"/>
    <w:basedOn w:val="Normal"/>
    <w:next w:val="Normal"/>
    <w:semiHidden/>
    <w:pPr>
      <w:ind w:left="160" w:hanging="160"/>
    </w:pPr>
  </w:style>
  <w:style w:type="paragraph" w:styleId="TableofFigures">
    <w:name w:val="table of figures"/>
    <w:basedOn w:val="Normal"/>
    <w:next w:val="Normal"/>
    <w:semiHidden/>
    <w:pPr>
      <w:ind w:left="320" w:hanging="3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ACEHeading1"/>
    <w:next w:val="Normal"/>
    <w:semiHidden/>
  </w:style>
  <w:style w:type="paragraph" w:styleId="TOC2">
    <w:name w:val="toc 2"/>
    <w:basedOn w:val="ACEHeading2"/>
    <w:next w:val="Normal"/>
    <w:semiHidden/>
    <w:pPr>
      <w:ind w:left="160"/>
    </w:pPr>
  </w:style>
  <w:style w:type="paragraph" w:styleId="TOC3">
    <w:name w:val="toc 3"/>
    <w:basedOn w:val="ACEHeading3"/>
    <w:next w:val="Normal"/>
    <w:semiHidden/>
    <w:pPr>
      <w:ind w:left="320"/>
    </w:pPr>
  </w:style>
  <w:style w:type="paragraph" w:styleId="TOC4">
    <w:name w:val="toc 4"/>
    <w:basedOn w:val="Normal"/>
    <w:next w:val="Normal"/>
    <w:semiHidden/>
    <w:pPr>
      <w:ind w:left="480"/>
    </w:pPr>
  </w:style>
  <w:style w:type="paragraph" w:styleId="TOC5">
    <w:name w:val="toc 5"/>
    <w:basedOn w:val="Normal"/>
    <w:next w:val="Normal"/>
    <w:semiHidden/>
    <w:pPr>
      <w:ind w:left="640"/>
    </w:pPr>
  </w:style>
  <w:style w:type="paragraph" w:styleId="TOC6">
    <w:name w:val="toc 6"/>
    <w:basedOn w:val="Normal"/>
    <w:next w:val="Normal"/>
    <w:semiHidden/>
    <w:pPr>
      <w:ind w:left="800"/>
    </w:pPr>
  </w:style>
  <w:style w:type="paragraph" w:styleId="TOC7">
    <w:name w:val="toc 7"/>
    <w:basedOn w:val="Normal"/>
    <w:next w:val="Normal"/>
    <w:semiHidden/>
    <w:pPr>
      <w:ind w:left="960"/>
    </w:pPr>
  </w:style>
  <w:style w:type="paragraph" w:styleId="TOC8">
    <w:name w:val="toc 8"/>
    <w:basedOn w:val="Normal"/>
    <w:next w:val="Normal"/>
    <w:semiHidden/>
    <w:pPr>
      <w:ind w:left="1120"/>
    </w:pPr>
  </w:style>
  <w:style w:type="paragraph" w:styleId="TOC9">
    <w:name w:val="toc 9"/>
    <w:basedOn w:val="Normal"/>
    <w:next w:val="Normal"/>
    <w:semiHidden/>
    <w:pPr>
      <w:ind w:left="1280"/>
    </w:pPr>
  </w:style>
  <w:style w:type="character" w:styleId="UnresolvedMention">
    <w:name w:val="Unresolved Mention"/>
    <w:basedOn w:val="DefaultParagraphFont"/>
    <w:uiPriority w:val="99"/>
    <w:semiHidden/>
    <w:unhideWhenUsed/>
    <w:rsid w:val="001A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council.org.uk/ProjectGrants/applying-national-lottery-project-grants-three-steps/national-lottery-project-grants-guidance-library" TargetMode="External"/><Relationship Id="rId13" Type="http://schemas.openxmlformats.org/officeDocument/2006/relationships/hyperlink" Target="https://www.artscouncil.org.uk/sites/default/files/2024-05/Touring%20Projects%20and%20Project%20Grants%20MAY%202024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rtscouncil.org.uk/sites/default/files/2023-11/National%20Lottery%20Project%20Grants%20-%20Developing%20a%20project%20%28Touring%29%20information%20sheet.pdf" TargetMode="External"/><Relationship Id="rId17" Type="http://schemas.openxmlformats.org/officeDocument/2006/relationships/hyperlink" Target="https://www.artscouncil.org.uk/grantium-sup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tscouncil.org.uk/ProjectGrants/national-lottery-project-grants-guidance-librar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tscouncil.org.uk/sites/default/files/2023-09/National%20Lottery%20Project%20Grants%20Access%20support%20-%20Information%20sheet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rtscouncil.org.uk/sites/default/files/2023-09/National%20Lottery%20Project%20Grants%20-%20Offline%20forms%20%28%C2%A330%2C000%20and%20under%29.docx" TargetMode="External"/><Relationship Id="rId10" Type="http://schemas.openxmlformats.org/officeDocument/2006/relationships/hyperlink" Target="https://www.artscouncil.org.uk/national-lottery-project-grants-guidance-applicants-ps30001-ps100000-easy-rea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artscouncil.org.uk/national-lottery-project-grants-guidance-applicants-ps30000-and-under-easy-read" TargetMode="External"/><Relationship Id="rId14" Type="http://schemas.openxmlformats.org/officeDocument/2006/relationships/hyperlink" Target="https://www.artscouncil.org.uk/sites/default/files/2023-11/International%20activity%20and%20Project%20Grants%20-%20Information%20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9ed9b-b603-49a3-872b-308d9e20bd5c" xsi:nil="true"/>
    <lcf76f155ced4ddcb4097134ff3c332f xmlns="04b157c5-4730-46f1-b8ab-bbd36d2877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ED0F8D7091241AB198380066A4C18" ma:contentTypeVersion="18" ma:contentTypeDescription="Create a new document." ma:contentTypeScope="" ma:versionID="723579fcc9502c66fb63ff53fc714138">
  <xsd:schema xmlns:xsd="http://www.w3.org/2001/XMLSchema" xmlns:xs="http://www.w3.org/2001/XMLSchema" xmlns:p="http://schemas.microsoft.com/office/2006/metadata/properties" xmlns:ns2="9759ed9b-b603-49a3-872b-308d9e20bd5c" xmlns:ns3="04b157c5-4730-46f1-b8ab-bbd36d28770a" targetNamespace="http://schemas.microsoft.com/office/2006/metadata/properties" ma:root="true" ma:fieldsID="f066fc3f63c80c9c7f2e427b0edc90cf" ns2:_="" ns3:_="">
    <xsd:import namespace="9759ed9b-b603-49a3-872b-308d9e20bd5c"/>
    <xsd:import namespace="04b157c5-4730-46f1-b8ab-bbd36d287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ed9b-b603-49a3-872b-308d9e20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c55972-c28a-42d9-a596-56512d4993f7}" ma:internalName="TaxCatchAll" ma:showField="CatchAllData" ma:web="9759ed9b-b603-49a3-872b-308d9e20b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157c5-4730-46f1-b8ab-bbd36d287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f1d421-8ec6-40af-bc9a-8c5425c65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5BFDEC-DA4A-41C1-8113-5A2BD4D50B87}">
  <ds:schemaRefs>
    <ds:schemaRef ds:uri="http://schemas.microsoft.com/office/2006/metadata/properties"/>
    <ds:schemaRef ds:uri="http://schemas.microsoft.com/office/infopath/2007/PartnerControls"/>
    <ds:schemaRef ds:uri="9759ed9b-b603-49a3-872b-308d9e20bd5c"/>
    <ds:schemaRef ds:uri="04b157c5-4730-46f1-b8ab-bbd36d28770a"/>
  </ds:schemaRefs>
</ds:datastoreItem>
</file>

<file path=customXml/itemProps2.xml><?xml version="1.0" encoding="utf-8"?>
<ds:datastoreItem xmlns:ds="http://schemas.openxmlformats.org/officeDocument/2006/customXml" ds:itemID="{39E78D70-9485-437A-A2FC-754005055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40BDB-4F2C-4884-A5BC-8BF68DA05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9ed9b-b603-49a3-872b-308d9e20bd5c"/>
    <ds:schemaRef ds:uri="04b157c5-4730-46f1-b8ab-bbd36d287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Soper</dc:creator>
  <cp:keywords/>
  <dc:description/>
  <cp:lastModifiedBy>Lisa Mytton</cp:lastModifiedBy>
  <cp:revision>5</cp:revision>
  <cp:lastPrinted>1998-09-28T15:30:00Z</cp:lastPrinted>
  <dcterms:created xsi:type="dcterms:W3CDTF">2024-05-16T09:10:00Z</dcterms:created>
  <dcterms:modified xsi:type="dcterms:W3CDTF">2024-05-16T09:25:00Z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0x010100A0DED0F8D7091241AB198380066A4C18</vt:lpwstr>
  </property>
  <property fmtid="{D5CDD505-2E9C-101B-9397-08002B2CF9AE}" pid="3" name="MediaServiceImageTags">
    <vt:lpwstr/>
  </property>
</Properties>
</file>